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94" w:rsidRPr="00772E42" w:rsidRDefault="00772E42" w:rsidP="00772E42">
      <w:bookmarkStart w:id="0" w:name="_GoBack"/>
      <w:bookmarkEnd w:id="0"/>
      <w:r w:rsidRPr="00253067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61E537" wp14:editId="72A33736">
            <wp:simplePos x="0" y="0"/>
            <wp:positionH relativeFrom="column">
              <wp:posOffset>666115</wp:posOffset>
            </wp:positionH>
            <wp:positionV relativeFrom="paragraph">
              <wp:posOffset>-337820</wp:posOffset>
            </wp:positionV>
            <wp:extent cx="5633085" cy="9959340"/>
            <wp:effectExtent l="1066800" t="285750" r="1072515" b="327660"/>
            <wp:wrapSquare wrapText="bothSides"/>
            <wp:docPr id="1" name="Рисунок 1" descr="C:\Users\user\Desktop\Новая папка\ГЕОПОЛИТИКА\БЮДЖЕТ 21,22,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ГЕОПОЛИТИКА\БЮДЖЕТ 21,22,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7000"/>
                              </a14:imgEffect>
                              <a14:imgEffect>
                                <a14:brightnessContrast bright="8000" contras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99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95400">
                        <a:schemeClr val="accent1">
                          <a:alpha val="40000"/>
                        </a:schemeClr>
                      </a:glow>
                    </a:effectLst>
                    <a:scene3d>
                      <a:camera prst="orthographicFront">
                        <a:rot lat="180000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06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  <w:r w:rsidR="007D4A94" w:rsidRPr="00253067">
        <w:rPr>
          <w:rFonts w:ascii="Times New Roman" w:eastAsia="Times New Roman" w:hAnsi="Times New Roman" w:cs="Times New Roman"/>
          <w:b/>
          <w:lang w:eastAsia="ru-RU"/>
        </w:rPr>
        <w:t>Уважаемые коллеги, авторы и инвесторы  в  БЮДЖЕТ нас включат по целевым статьям</w:t>
      </w:r>
      <w:r w:rsidR="007D4A94" w:rsidRPr="007D4A94">
        <w:rPr>
          <w:rFonts w:ascii="Times New Roman" w:eastAsia="Times New Roman" w:hAnsi="Times New Roman" w:cs="Times New Roman"/>
          <w:lang w:eastAsia="ru-RU"/>
        </w:rPr>
        <w:t>:</w:t>
      </w:r>
    </w:p>
    <w:p w:rsidR="007D4A94" w:rsidRPr="007D4A94" w:rsidRDefault="00772E42" w:rsidP="007D4A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</w:t>
      </w:r>
      <w:r w:rsidR="0025306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D4A94" w:rsidRPr="007D4A94">
        <w:rPr>
          <w:rFonts w:ascii="Times New Roman" w:eastAsia="Times New Roman" w:hAnsi="Times New Roman" w:cs="Times New Roman"/>
          <w:lang w:eastAsia="ru-RU"/>
        </w:rPr>
        <w:t>ВНЕШНЕПОЛИТИЧЕСКАЯ ДЕЯТЕЛЬНОСТЬ</w:t>
      </w:r>
    </w:p>
    <w:p w:rsidR="007D4A94" w:rsidRPr="007D4A94" w:rsidRDefault="00772E42" w:rsidP="007D4A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253067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D4A94" w:rsidRPr="007D4A94">
        <w:rPr>
          <w:rFonts w:ascii="Times New Roman" w:eastAsia="Times New Roman" w:hAnsi="Times New Roman" w:cs="Times New Roman"/>
          <w:lang w:eastAsia="ru-RU"/>
        </w:rPr>
        <w:t>ОБЕСПЕЧЕНИЯ ГОСУДАРСТВЕННОЙ БЕЗОПАСНОСТИ</w:t>
      </w:r>
    </w:p>
    <w:p w:rsidR="007D4A94" w:rsidRPr="007D4A94" w:rsidRDefault="00772E42" w:rsidP="007D4A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253067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D4A94" w:rsidRPr="007D4A94">
        <w:rPr>
          <w:rFonts w:ascii="Times New Roman" w:eastAsia="Times New Roman" w:hAnsi="Times New Roman" w:cs="Times New Roman"/>
          <w:lang w:eastAsia="ru-RU"/>
        </w:rPr>
        <w:t xml:space="preserve">РАЗВИТИЕ ГОСУДАРСТВЕННОЙ НАЦИОНАЛЬНОЙ ПОЛИТИКИ  </w:t>
      </w:r>
    </w:p>
    <w:p w:rsidR="007D4A94" w:rsidRPr="007D4A94" w:rsidRDefault="007D4A94" w:rsidP="007D4A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4A94">
        <w:rPr>
          <w:rFonts w:ascii="Times New Roman" w:eastAsia="Times New Roman" w:hAnsi="Times New Roman" w:cs="Times New Roman"/>
          <w:lang w:eastAsia="ru-RU"/>
        </w:rPr>
        <w:t>или разбросаю</w:t>
      </w:r>
      <w:r w:rsidR="00772E42">
        <w:rPr>
          <w:rFonts w:ascii="Times New Roman" w:eastAsia="Times New Roman" w:hAnsi="Times New Roman" w:cs="Times New Roman"/>
          <w:lang w:eastAsia="ru-RU"/>
        </w:rPr>
        <w:t xml:space="preserve">т по направлениям </w:t>
      </w:r>
      <w:proofErr w:type="gramStart"/>
      <w:r w:rsidR="00772E42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="00772E42">
        <w:rPr>
          <w:rFonts w:ascii="Times New Roman" w:eastAsia="Times New Roman" w:hAnsi="Times New Roman" w:cs="Times New Roman"/>
          <w:lang w:eastAsia="ru-RU"/>
        </w:rPr>
        <w:t xml:space="preserve"> в </w:t>
      </w:r>
      <w:r w:rsidRPr="007D4A94">
        <w:rPr>
          <w:rFonts w:ascii="Times New Roman" w:eastAsia="Times New Roman" w:hAnsi="Times New Roman" w:cs="Times New Roman"/>
          <w:lang w:eastAsia="ru-RU"/>
        </w:rPr>
        <w:t xml:space="preserve">презентационной программе «МЯГКАЯ СИЛА в ГЕОПОЛИТИКЕ» </w:t>
      </w:r>
      <w:r w:rsidRPr="00772E42">
        <w:rPr>
          <w:rFonts w:ascii="Times New Roman" w:eastAsia="Times New Roman" w:hAnsi="Times New Roman" w:cs="Times New Roman"/>
          <w:b/>
          <w:u w:val="single"/>
          <w:lang w:eastAsia="ru-RU"/>
        </w:rPr>
        <w:t>нам так сказали</w:t>
      </w:r>
      <w:r w:rsidRPr="007D4A94">
        <w:rPr>
          <w:rFonts w:ascii="Times New Roman" w:eastAsia="Times New Roman" w:hAnsi="Times New Roman" w:cs="Times New Roman"/>
          <w:lang w:eastAsia="ru-RU"/>
        </w:rPr>
        <w:t xml:space="preserve">. Программу начнём писать после подписания соглашений с Олимпийским комитетом России, ТПП России, РАН, МГУ, Русским Географическим Обществом, </w:t>
      </w:r>
      <w:proofErr w:type="gramStart"/>
      <w:r w:rsidRPr="007D4A9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D4A9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D4A94">
        <w:rPr>
          <w:rFonts w:ascii="Times New Roman" w:eastAsia="Times New Roman" w:hAnsi="Times New Roman" w:cs="Times New Roman"/>
          <w:lang w:eastAsia="ru-RU"/>
        </w:rPr>
        <w:t>Наставники</w:t>
      </w:r>
      <w:proofErr w:type="gramEnd"/>
      <w:r w:rsidRPr="007D4A94">
        <w:rPr>
          <w:rFonts w:ascii="Times New Roman" w:eastAsia="Times New Roman" w:hAnsi="Times New Roman" w:cs="Times New Roman"/>
          <w:lang w:eastAsia="ru-RU"/>
        </w:rPr>
        <w:t xml:space="preserve"> «Конкурса политологов» (</w:t>
      </w:r>
      <w:hyperlink r:id="rId7" w:tgtFrame="_blank" w:history="1">
        <w:r w:rsidRPr="007D4A9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https://конкурсполитологов.рф/nastavniki</w:t>
        </w:r>
      </w:hyperlink>
      <w:r w:rsidRPr="007D4A94">
        <w:rPr>
          <w:rFonts w:ascii="Times New Roman" w:eastAsia="Times New Roman" w:hAnsi="Times New Roman" w:cs="Times New Roman"/>
          <w:lang w:eastAsia="ru-RU"/>
        </w:rPr>
        <w:t>) и диаспорами СНГ для презентации рабочей группы и утверждённого бюджета на очередном заседании редакции в  РИА Новости о котором мы вам сообщим. Желающие принять участие в программе просьба выслать свои пожелания или проекты, которые войдут в программу, как направления по отдельному финансированию.</w:t>
      </w:r>
    </w:p>
    <w:p w:rsidR="007D4A94" w:rsidRPr="00772E42" w:rsidRDefault="007D4A94" w:rsidP="007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53067" w:rsidRDefault="00D91ED3" w:rsidP="00D91ED3">
      <w:pPr>
        <w:rPr>
          <w:rFonts w:ascii="Times New Roman" w:hAnsi="Times New Roman" w:cs="Times New Roman"/>
        </w:rPr>
      </w:pPr>
      <w:r w:rsidRPr="00772E42">
        <w:rPr>
          <w:rFonts w:ascii="Times New Roman" w:hAnsi="Times New Roman" w:cs="Times New Roman"/>
        </w:rPr>
        <w:t xml:space="preserve">Авторы программы "Мягкая сила в Геополитике" </w:t>
      </w:r>
      <w:proofErr w:type="gramStart"/>
      <w:r w:rsidRPr="00772E42">
        <w:rPr>
          <w:rFonts w:ascii="Times New Roman" w:hAnsi="Times New Roman" w:cs="Times New Roman"/>
        </w:rPr>
        <w:t xml:space="preserve">( </w:t>
      </w:r>
      <w:proofErr w:type="gramEnd"/>
      <w:r w:rsidRPr="00772E42">
        <w:rPr>
          <w:rFonts w:ascii="Times New Roman" w:hAnsi="Times New Roman" w:cs="Times New Roman"/>
        </w:rPr>
        <w:t xml:space="preserve">контроль за негативными тенденциями и их предотвращение в межнациональных отношениях стран СНГ и дальнего зарубежья ) приглашают вас в экспертный </w:t>
      </w:r>
      <w:r w:rsidR="00772E42">
        <w:rPr>
          <w:rFonts w:ascii="Times New Roman" w:hAnsi="Times New Roman" w:cs="Times New Roman"/>
        </w:rPr>
        <w:t xml:space="preserve">или наблюдательный </w:t>
      </w:r>
      <w:r w:rsidRPr="00772E42">
        <w:rPr>
          <w:rFonts w:ascii="Times New Roman" w:hAnsi="Times New Roman" w:cs="Times New Roman"/>
        </w:rPr>
        <w:t>совет</w:t>
      </w:r>
      <w:r w:rsidR="00253067">
        <w:rPr>
          <w:rFonts w:ascii="Times New Roman" w:hAnsi="Times New Roman" w:cs="Times New Roman"/>
        </w:rPr>
        <w:t xml:space="preserve">ы по </w:t>
      </w:r>
      <w:r w:rsidRPr="00772E42">
        <w:rPr>
          <w:rFonts w:ascii="Times New Roman" w:hAnsi="Times New Roman" w:cs="Times New Roman"/>
        </w:rPr>
        <w:t xml:space="preserve">подготовке и презентации в ГД РФ программы “МЯГКАЯ СИЛА В ГЕОПОЛИТИКЕ" которая соответствует обращению В.В. Путина к руководителям общественных организаций, Фондов, спортивных Федераций, Продюсерских центров, Кинокомпаний, СМИ и др. с необходимостью реализации нового понимания «мягкой силы» народами мира, что Россия страна созидания и дружбы, когда требуется решать задачи принципиально иного уровня, масштаба и качества. </w:t>
      </w:r>
    </w:p>
    <w:p w:rsidR="00EE661C" w:rsidRPr="00772E42" w:rsidRDefault="00D91ED3" w:rsidP="00D91ED3">
      <w:pPr>
        <w:rPr>
          <w:rFonts w:ascii="Times New Roman" w:hAnsi="Times New Roman" w:cs="Times New Roman"/>
        </w:rPr>
      </w:pPr>
      <w:r w:rsidRPr="00772E42">
        <w:rPr>
          <w:rFonts w:ascii="Times New Roman" w:hAnsi="Times New Roman" w:cs="Times New Roman"/>
        </w:rPr>
        <w:t xml:space="preserve">Получения гарантированного </w:t>
      </w:r>
      <w:proofErr w:type="spellStart"/>
      <w:r w:rsidRPr="00772E42">
        <w:rPr>
          <w:rFonts w:ascii="Times New Roman" w:hAnsi="Times New Roman" w:cs="Times New Roman"/>
        </w:rPr>
        <w:t>госфинансирования</w:t>
      </w:r>
      <w:proofErr w:type="spellEnd"/>
      <w:r w:rsidRPr="00772E42">
        <w:rPr>
          <w:rFonts w:ascii="Times New Roman" w:hAnsi="Times New Roman" w:cs="Times New Roman"/>
        </w:rPr>
        <w:t xml:space="preserve"> программы “Мягкая сила в Геополитике”, является основны</w:t>
      </w:r>
      <w:r w:rsidR="00253067">
        <w:rPr>
          <w:rFonts w:ascii="Times New Roman" w:hAnsi="Times New Roman" w:cs="Times New Roman"/>
        </w:rPr>
        <w:t>м критерием для участия в ИНВЕС</w:t>
      </w:r>
      <w:r w:rsidRPr="00772E42">
        <w:rPr>
          <w:rFonts w:ascii="Times New Roman" w:hAnsi="Times New Roman" w:cs="Times New Roman"/>
        </w:rPr>
        <w:t>ТОРОВ в реализации и выполнения общей стратегии, экономического процветания и безопасности России. В це</w:t>
      </w:r>
      <w:r w:rsidR="00EE661C" w:rsidRPr="00772E42">
        <w:rPr>
          <w:rFonts w:ascii="Times New Roman" w:hAnsi="Times New Roman" w:cs="Times New Roman"/>
        </w:rPr>
        <w:t xml:space="preserve">лях </w:t>
      </w:r>
      <w:r w:rsidRPr="00772E42">
        <w:rPr>
          <w:rFonts w:ascii="Times New Roman" w:hAnsi="Times New Roman" w:cs="Times New Roman"/>
        </w:rPr>
        <w:t>всеобъемлющей презентаци</w:t>
      </w:r>
      <w:r w:rsidR="0094593F" w:rsidRPr="00772E42">
        <w:rPr>
          <w:rFonts w:ascii="Times New Roman" w:hAnsi="Times New Roman" w:cs="Times New Roman"/>
        </w:rPr>
        <w:t>и</w:t>
      </w:r>
      <w:r w:rsidR="00EE661C" w:rsidRPr="00772E42">
        <w:rPr>
          <w:rFonts w:ascii="Times New Roman" w:hAnsi="Times New Roman" w:cs="Times New Roman"/>
        </w:rPr>
        <w:t xml:space="preserve"> не</w:t>
      </w:r>
      <w:r w:rsidR="0094593F" w:rsidRPr="00772E42">
        <w:rPr>
          <w:rFonts w:ascii="Times New Roman" w:hAnsi="Times New Roman" w:cs="Times New Roman"/>
        </w:rPr>
        <w:t>обходимо создать</w:t>
      </w:r>
      <w:r w:rsidR="00EE661C" w:rsidRPr="00772E42">
        <w:rPr>
          <w:rFonts w:ascii="Times New Roman" w:hAnsi="Times New Roman" w:cs="Times New Roman"/>
        </w:rPr>
        <w:t xml:space="preserve"> в России, СНГ и дальнем зарубежье</w:t>
      </w:r>
      <w:r w:rsidRPr="00772E42">
        <w:rPr>
          <w:rFonts w:ascii="Times New Roman" w:hAnsi="Times New Roman" w:cs="Times New Roman"/>
        </w:rPr>
        <w:t xml:space="preserve"> информационно-аналитичес</w:t>
      </w:r>
      <w:r w:rsidR="00EE661C" w:rsidRPr="00772E42">
        <w:rPr>
          <w:rFonts w:ascii="Times New Roman" w:hAnsi="Times New Roman" w:cs="Times New Roman"/>
        </w:rPr>
        <w:t>кие центры на инфраструктурах</w:t>
      </w:r>
      <w:r w:rsidRPr="00772E42">
        <w:rPr>
          <w:rFonts w:ascii="Times New Roman" w:hAnsi="Times New Roman" w:cs="Times New Roman"/>
        </w:rPr>
        <w:t xml:space="preserve"> вашего Фонда, </w:t>
      </w:r>
      <w:r w:rsidR="00EE661C" w:rsidRPr="00772E42">
        <w:rPr>
          <w:rFonts w:ascii="Times New Roman" w:hAnsi="Times New Roman" w:cs="Times New Roman"/>
        </w:rPr>
        <w:t xml:space="preserve">региональных </w:t>
      </w:r>
      <w:r w:rsidRPr="00772E42">
        <w:rPr>
          <w:rFonts w:ascii="Times New Roman" w:hAnsi="Times New Roman" w:cs="Times New Roman"/>
        </w:rPr>
        <w:t>предп</w:t>
      </w:r>
      <w:r w:rsidR="00EE661C" w:rsidRPr="00772E42">
        <w:rPr>
          <w:rFonts w:ascii="Times New Roman" w:hAnsi="Times New Roman" w:cs="Times New Roman"/>
        </w:rPr>
        <w:t>риятиях, представительств в СНГ, бизнес сообществ в рамках сотрудничества с российскими</w:t>
      </w:r>
      <w:r w:rsidR="0094593F" w:rsidRPr="00772E42">
        <w:rPr>
          <w:rFonts w:ascii="Times New Roman" w:hAnsi="Times New Roman" w:cs="Times New Roman"/>
        </w:rPr>
        <w:t xml:space="preserve"> СМИ, которые аккредитованы</w:t>
      </w:r>
      <w:r w:rsidRPr="00772E42">
        <w:rPr>
          <w:rFonts w:ascii="Times New Roman" w:hAnsi="Times New Roman" w:cs="Times New Roman"/>
        </w:rPr>
        <w:t xml:space="preserve"> в </w:t>
      </w:r>
      <w:r w:rsidR="0094593F" w:rsidRPr="00772E42">
        <w:rPr>
          <w:rFonts w:ascii="Times New Roman" w:hAnsi="Times New Roman" w:cs="Times New Roman"/>
        </w:rPr>
        <w:t xml:space="preserve">СНГ, </w:t>
      </w:r>
      <w:r w:rsidRPr="00772E42">
        <w:rPr>
          <w:rFonts w:ascii="Times New Roman" w:hAnsi="Times New Roman" w:cs="Times New Roman"/>
        </w:rPr>
        <w:t xml:space="preserve">ГД РФ, в ТПП РФ, в РСПП РФ и </w:t>
      </w:r>
      <w:r w:rsidR="0094593F" w:rsidRPr="00772E42">
        <w:rPr>
          <w:rFonts w:ascii="Times New Roman" w:hAnsi="Times New Roman" w:cs="Times New Roman"/>
        </w:rPr>
        <w:t xml:space="preserve">в </w:t>
      </w:r>
      <w:r w:rsidRPr="00772E42">
        <w:rPr>
          <w:rFonts w:ascii="Times New Roman" w:hAnsi="Times New Roman" w:cs="Times New Roman"/>
        </w:rPr>
        <w:t>др</w:t>
      </w:r>
      <w:r w:rsidR="00EE661C" w:rsidRPr="00772E42">
        <w:rPr>
          <w:rFonts w:ascii="Times New Roman" w:hAnsi="Times New Roman" w:cs="Times New Roman"/>
        </w:rPr>
        <w:t>угих организациях</w:t>
      </w:r>
      <w:r w:rsidR="0094593F" w:rsidRPr="00772E42">
        <w:rPr>
          <w:rFonts w:ascii="Times New Roman" w:hAnsi="Times New Roman" w:cs="Times New Roman"/>
        </w:rPr>
        <w:t xml:space="preserve"> бизнеса, спорта, культуры</w:t>
      </w:r>
      <w:r w:rsidRPr="00772E42">
        <w:rPr>
          <w:rFonts w:ascii="Times New Roman" w:hAnsi="Times New Roman" w:cs="Times New Roman"/>
        </w:rPr>
        <w:t>.</w:t>
      </w:r>
    </w:p>
    <w:p w:rsidR="009B000C" w:rsidRPr="00772E42" w:rsidRDefault="0094593F" w:rsidP="00D91ED3">
      <w:pPr>
        <w:rPr>
          <w:rFonts w:ascii="Times New Roman" w:hAnsi="Times New Roman" w:cs="Times New Roman"/>
        </w:rPr>
      </w:pPr>
      <w:r w:rsidRPr="00772E42">
        <w:rPr>
          <w:rFonts w:ascii="Times New Roman" w:hAnsi="Times New Roman" w:cs="Times New Roman"/>
        </w:rPr>
        <w:t>Участие инвесторо</w:t>
      </w:r>
      <w:r w:rsidR="009B000C" w:rsidRPr="00772E42">
        <w:rPr>
          <w:rFonts w:ascii="Times New Roman" w:hAnsi="Times New Roman" w:cs="Times New Roman"/>
        </w:rPr>
        <w:t xml:space="preserve">в, бизнес партнёров в нашей  </w:t>
      </w:r>
      <w:r w:rsidRPr="00772E42">
        <w:rPr>
          <w:rFonts w:ascii="Times New Roman" w:hAnsi="Times New Roman" w:cs="Times New Roman"/>
        </w:rPr>
        <w:t>про</w:t>
      </w:r>
      <w:r w:rsidR="009B000C" w:rsidRPr="00772E42">
        <w:rPr>
          <w:rFonts w:ascii="Times New Roman" w:hAnsi="Times New Roman" w:cs="Times New Roman"/>
        </w:rPr>
        <w:t>грамме и  поддерживающие</w:t>
      </w:r>
      <w:r w:rsidR="00D91ED3" w:rsidRPr="00772E42">
        <w:rPr>
          <w:rFonts w:ascii="Times New Roman" w:hAnsi="Times New Roman" w:cs="Times New Roman"/>
        </w:rPr>
        <w:t xml:space="preserve"> </w:t>
      </w:r>
      <w:r w:rsidR="009B000C" w:rsidRPr="00772E42">
        <w:rPr>
          <w:rFonts w:ascii="Times New Roman" w:hAnsi="Times New Roman" w:cs="Times New Roman"/>
        </w:rPr>
        <w:t>гео</w:t>
      </w:r>
      <w:r w:rsidR="00D91ED3" w:rsidRPr="00772E42">
        <w:rPr>
          <w:rFonts w:ascii="Times New Roman" w:hAnsi="Times New Roman" w:cs="Times New Roman"/>
        </w:rPr>
        <w:t>пол</w:t>
      </w:r>
      <w:r w:rsidR="009B000C" w:rsidRPr="00772E42">
        <w:rPr>
          <w:rFonts w:ascii="Times New Roman" w:hAnsi="Times New Roman" w:cs="Times New Roman"/>
        </w:rPr>
        <w:t>итику России</w:t>
      </w:r>
      <w:r w:rsidR="00D91ED3" w:rsidRPr="00772E42">
        <w:rPr>
          <w:rFonts w:ascii="Times New Roman" w:hAnsi="Times New Roman" w:cs="Times New Roman"/>
        </w:rPr>
        <w:t xml:space="preserve">, </w:t>
      </w:r>
      <w:r w:rsidRPr="00772E42">
        <w:rPr>
          <w:rFonts w:ascii="Times New Roman" w:hAnsi="Times New Roman" w:cs="Times New Roman"/>
        </w:rPr>
        <w:t xml:space="preserve">будут </w:t>
      </w:r>
      <w:r w:rsidR="009B000C" w:rsidRPr="00772E42">
        <w:rPr>
          <w:rFonts w:ascii="Times New Roman" w:hAnsi="Times New Roman" w:cs="Times New Roman"/>
        </w:rPr>
        <w:t xml:space="preserve">интегрированы в национальные проекты в соответствии с </w:t>
      </w:r>
      <w:r w:rsidR="00D91ED3" w:rsidRPr="00772E42">
        <w:rPr>
          <w:rFonts w:ascii="Times New Roman" w:hAnsi="Times New Roman" w:cs="Times New Roman"/>
        </w:rPr>
        <w:t xml:space="preserve"> указам</w:t>
      </w:r>
      <w:r w:rsidR="009B000C" w:rsidRPr="00772E42">
        <w:rPr>
          <w:rFonts w:ascii="Times New Roman" w:hAnsi="Times New Roman" w:cs="Times New Roman"/>
        </w:rPr>
        <w:t>и</w:t>
      </w:r>
      <w:r w:rsidR="00D91ED3" w:rsidRPr="00772E42">
        <w:rPr>
          <w:rFonts w:ascii="Times New Roman" w:hAnsi="Times New Roman" w:cs="Times New Roman"/>
        </w:rPr>
        <w:t xml:space="preserve"> и поручениям</w:t>
      </w:r>
      <w:r w:rsidR="009B000C" w:rsidRPr="00772E42">
        <w:rPr>
          <w:rFonts w:ascii="Times New Roman" w:hAnsi="Times New Roman" w:cs="Times New Roman"/>
        </w:rPr>
        <w:t>и ПРЕЗИДЕНТА РОССИИ</w:t>
      </w:r>
      <w:r w:rsidR="00D91ED3" w:rsidRPr="00772E42">
        <w:rPr>
          <w:rFonts w:ascii="Times New Roman" w:hAnsi="Times New Roman" w:cs="Times New Roman"/>
        </w:rPr>
        <w:t>:</w:t>
      </w:r>
      <w:r w:rsidR="00D91ED3" w:rsidRPr="00772E42">
        <w:rPr>
          <w:rFonts w:ascii="Times New Roman" w:hAnsi="Times New Roman" w:cs="Times New Roman"/>
        </w:rPr>
        <w:br/>
        <w:t>1. Указ Президента РФ от 7 мая 2018 г. № 204 «О национальных целях и стратегических задачах развития Российской Федерации на период до 2024 года».</w:t>
      </w:r>
      <w:r w:rsidR="00D91ED3" w:rsidRPr="00772E42">
        <w:rPr>
          <w:rFonts w:ascii="Times New Roman" w:hAnsi="Times New Roman" w:cs="Times New Roman"/>
        </w:rPr>
        <w:br/>
        <w:t xml:space="preserve">2. </w:t>
      </w:r>
      <w:proofErr w:type="gramStart"/>
      <w:r w:rsidR="00D91ED3" w:rsidRPr="00772E42">
        <w:rPr>
          <w:rFonts w:ascii="Times New Roman" w:hAnsi="Times New Roman" w:cs="Times New Roman"/>
        </w:rPr>
        <w:t>Перечень поручений Президента по итогам пленарного заседания VI Медиа Форума независимых региональных и местных средств массовой информации «Правда и справедливость», проведённого Общероссийским общественным движением «Народный фронт «За Россию» 16 мая 2019 года.</w:t>
      </w:r>
      <w:r w:rsidR="00D91ED3" w:rsidRPr="00772E42">
        <w:rPr>
          <w:rFonts w:ascii="Times New Roman" w:hAnsi="Times New Roman" w:cs="Times New Roman"/>
        </w:rPr>
        <w:br/>
        <w:t>3.Указ Президента о национальной политики до 2025года и Распоряжения Правительства Российской Федерации о развитии программ «</w:t>
      </w:r>
      <w:proofErr w:type="spellStart"/>
      <w:r w:rsidR="00D91ED3" w:rsidRPr="00772E42">
        <w:rPr>
          <w:rFonts w:ascii="Times New Roman" w:hAnsi="Times New Roman" w:cs="Times New Roman"/>
        </w:rPr>
        <w:t>Медиахолдинги</w:t>
      </w:r>
      <w:proofErr w:type="spellEnd"/>
      <w:r w:rsidR="00D91ED3" w:rsidRPr="00772E42">
        <w:rPr>
          <w:rFonts w:ascii="Times New Roman" w:hAnsi="Times New Roman" w:cs="Times New Roman"/>
        </w:rPr>
        <w:t>» в целом и по основным направлениям.</w:t>
      </w:r>
      <w:r w:rsidR="00D91ED3" w:rsidRPr="00772E42">
        <w:rPr>
          <w:rFonts w:ascii="Times New Roman" w:hAnsi="Times New Roman" w:cs="Times New Roman"/>
        </w:rPr>
        <w:br/>
      </w:r>
      <w:proofErr w:type="gramEnd"/>
    </w:p>
    <w:p w:rsidR="00772E42" w:rsidRPr="00253067" w:rsidRDefault="009B000C" w:rsidP="00253067">
      <w:pPr>
        <w:rPr>
          <w:rFonts w:ascii="Times New Roman" w:hAnsi="Times New Roman" w:cs="Times New Roman"/>
        </w:rPr>
      </w:pPr>
      <w:r w:rsidRPr="00772E42">
        <w:rPr>
          <w:rFonts w:ascii="Times New Roman" w:hAnsi="Times New Roman" w:cs="Times New Roman"/>
        </w:rPr>
        <w:t xml:space="preserve">С учётом </w:t>
      </w:r>
      <w:r w:rsidR="00D91ED3" w:rsidRPr="00772E42">
        <w:rPr>
          <w:rFonts w:ascii="Times New Roman" w:hAnsi="Times New Roman" w:cs="Times New Roman"/>
        </w:rPr>
        <w:t xml:space="preserve"> вышеизложенного авторы программы подготови</w:t>
      </w:r>
      <w:r w:rsidRPr="00772E42">
        <w:rPr>
          <w:rFonts w:ascii="Times New Roman" w:hAnsi="Times New Roman" w:cs="Times New Roman"/>
        </w:rPr>
        <w:t>ли соглашения о сот</w:t>
      </w:r>
      <w:r w:rsidR="00253067">
        <w:rPr>
          <w:rFonts w:ascii="Times New Roman" w:hAnsi="Times New Roman" w:cs="Times New Roman"/>
        </w:rPr>
        <w:t xml:space="preserve">рудничестве с  ИНВЕСТОРАМИ России, </w:t>
      </w:r>
      <w:r w:rsidR="00D91ED3" w:rsidRPr="00772E42">
        <w:rPr>
          <w:rFonts w:ascii="Times New Roman" w:hAnsi="Times New Roman" w:cs="Times New Roman"/>
        </w:rPr>
        <w:t xml:space="preserve">наших соотечественников </w:t>
      </w:r>
      <w:r w:rsidR="001E7A57" w:rsidRPr="00772E42">
        <w:rPr>
          <w:rFonts w:ascii="Times New Roman" w:hAnsi="Times New Roman" w:cs="Times New Roman"/>
        </w:rPr>
        <w:t xml:space="preserve">в СНГ и дальнем зарубежье которым </w:t>
      </w:r>
      <w:r w:rsidR="00D91ED3" w:rsidRPr="00772E42">
        <w:rPr>
          <w:rFonts w:ascii="Times New Roman" w:hAnsi="Times New Roman" w:cs="Times New Roman"/>
        </w:rPr>
        <w:t>небезразли</w:t>
      </w:r>
      <w:r w:rsidR="001E7A57" w:rsidRPr="00772E42">
        <w:rPr>
          <w:rFonts w:ascii="Times New Roman" w:hAnsi="Times New Roman" w:cs="Times New Roman"/>
        </w:rPr>
        <w:t>чны к судьбе России с  участием руководителей</w:t>
      </w:r>
      <w:r w:rsidR="00D91ED3" w:rsidRPr="00772E42">
        <w:rPr>
          <w:rFonts w:ascii="Times New Roman" w:hAnsi="Times New Roman" w:cs="Times New Roman"/>
        </w:rPr>
        <w:t xml:space="preserve"> диас</w:t>
      </w:r>
      <w:r w:rsidR="001E7A57" w:rsidRPr="00772E42">
        <w:rPr>
          <w:rFonts w:ascii="Times New Roman" w:hAnsi="Times New Roman" w:cs="Times New Roman"/>
        </w:rPr>
        <w:t xml:space="preserve">пор, презентаций российских </w:t>
      </w:r>
      <w:proofErr w:type="spellStart"/>
      <w:r w:rsidR="001E7A57" w:rsidRPr="00772E42">
        <w:rPr>
          <w:rFonts w:ascii="Times New Roman" w:hAnsi="Times New Roman" w:cs="Times New Roman"/>
        </w:rPr>
        <w:t>инвестпроектов</w:t>
      </w:r>
      <w:proofErr w:type="spellEnd"/>
      <w:r w:rsidR="001E7A57" w:rsidRPr="00772E42">
        <w:rPr>
          <w:rFonts w:ascii="Times New Roman" w:hAnsi="Times New Roman" w:cs="Times New Roman"/>
        </w:rPr>
        <w:t xml:space="preserve"> для</w:t>
      </w:r>
      <w:r w:rsidR="00D91ED3" w:rsidRPr="00772E42">
        <w:rPr>
          <w:rFonts w:ascii="Times New Roman" w:hAnsi="Times New Roman" w:cs="Times New Roman"/>
        </w:rPr>
        <w:t xml:space="preserve"> получения </w:t>
      </w:r>
      <w:r w:rsidR="001E7A57" w:rsidRPr="00772E42">
        <w:rPr>
          <w:rFonts w:ascii="Times New Roman" w:hAnsi="Times New Roman" w:cs="Times New Roman"/>
        </w:rPr>
        <w:t>бизнес пр</w:t>
      </w:r>
      <w:r w:rsidR="00253067">
        <w:rPr>
          <w:rFonts w:ascii="Times New Roman" w:hAnsi="Times New Roman" w:cs="Times New Roman"/>
        </w:rPr>
        <w:t>еференций</w:t>
      </w:r>
      <w:r w:rsidR="00D91ED3" w:rsidRPr="00772E42">
        <w:rPr>
          <w:rFonts w:ascii="Times New Roman" w:hAnsi="Times New Roman" w:cs="Times New Roman"/>
        </w:rPr>
        <w:t xml:space="preserve">. </w:t>
      </w:r>
      <w:r w:rsidR="00D91ED3" w:rsidRPr="00772E42">
        <w:rPr>
          <w:rFonts w:ascii="Times New Roman" w:hAnsi="Times New Roman" w:cs="Times New Roman"/>
        </w:rPr>
        <w:br/>
        <w:t>    </w:t>
      </w:r>
      <w:r w:rsidR="00253067">
        <w:rPr>
          <w:rFonts w:ascii="Times New Roman" w:hAnsi="Times New Roman" w:cs="Times New Roman"/>
        </w:rPr>
        <w:br/>
      </w:r>
      <w:r w:rsidR="00772E42" w:rsidRPr="00772E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 уважением </w:t>
      </w:r>
      <w:proofErr w:type="gramStart"/>
      <w:r w:rsidR="00772E42" w:rsidRPr="00772E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ответственный</w:t>
      </w:r>
      <w:proofErr w:type="gramEnd"/>
      <w:r w:rsidR="00772E42" w:rsidRPr="00772E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за подготовку встреч и </w:t>
      </w:r>
      <w:proofErr w:type="spellStart"/>
      <w:r w:rsidR="00772E42" w:rsidRPr="00772E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соведущая</w:t>
      </w:r>
      <w:proofErr w:type="spellEnd"/>
      <w:r w:rsidR="00772E42" w:rsidRPr="00772E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  рубрики ИНВЕСТИЦИИ и ПРЕФЕРЕНЦИИ по работе с VIP  Карина Шохина.  </w:t>
      </w:r>
      <w:hyperlink r:id="rId8" w:tgtFrame="_blank" w:history="1">
        <w:r w:rsidR="00772E42" w:rsidRPr="00772E4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eastAsia="ru-RU"/>
          </w:rPr>
          <w:t xml:space="preserve">http://soyuznational.info </w:t>
        </w:r>
      </w:hyperlink>
    </w:p>
    <w:p w:rsidR="00772E42" w:rsidRPr="00772E42" w:rsidRDefault="00772E42" w:rsidP="00772E42">
      <w:pPr>
        <w:rPr>
          <w:rFonts w:ascii="Times New Roman" w:hAnsi="Times New Roman" w:cs="Times New Roman"/>
        </w:rPr>
      </w:pPr>
    </w:p>
    <w:p w:rsidR="00772E42" w:rsidRPr="00772E42" w:rsidRDefault="00772E42" w:rsidP="00772E42">
      <w:pPr>
        <w:rPr>
          <w:rFonts w:ascii="Times New Roman" w:hAnsi="Times New Roman" w:cs="Times New Roman"/>
        </w:rPr>
      </w:pPr>
    </w:p>
    <w:p w:rsidR="002877CB" w:rsidRPr="00772E42" w:rsidRDefault="002877CB" w:rsidP="00D91ED3">
      <w:pPr>
        <w:rPr>
          <w:rFonts w:ascii="Times New Roman" w:hAnsi="Times New Roman" w:cs="Times New Roman"/>
        </w:rPr>
      </w:pPr>
    </w:p>
    <w:sectPr w:rsidR="002877CB" w:rsidRPr="00772E42" w:rsidSect="00772E42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70"/>
    <w:rsid w:val="001E7A57"/>
    <w:rsid w:val="00253067"/>
    <w:rsid w:val="002877CB"/>
    <w:rsid w:val="0032473E"/>
    <w:rsid w:val="00396503"/>
    <w:rsid w:val="006612AE"/>
    <w:rsid w:val="006D4114"/>
    <w:rsid w:val="00772E42"/>
    <w:rsid w:val="007D4A94"/>
    <w:rsid w:val="0094593F"/>
    <w:rsid w:val="009B000C"/>
    <w:rsid w:val="009E2999"/>
    <w:rsid w:val="00B73E65"/>
    <w:rsid w:val="00D91ED3"/>
    <w:rsid w:val="00DF1A70"/>
    <w:rsid w:val="00DF3DFF"/>
    <w:rsid w:val="00E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yuznational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bohagbmiccbbgoqvl.xn--p1ai/nastavni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2021-05-23T11:39:00Z</dcterms:created>
  <dcterms:modified xsi:type="dcterms:W3CDTF">2021-05-23T11:39:00Z</dcterms:modified>
</cp:coreProperties>
</file>